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C46A" w14:textId="5CB6E50C" w:rsidR="00FD73BE" w:rsidRPr="00A65621" w:rsidRDefault="00FD73BE" w:rsidP="00FD73BE">
      <w:pPr>
        <w:jc w:val="right"/>
        <w:rPr>
          <w:rFonts w:ascii="ＭＳ ゴシック" w:eastAsia="ＭＳ ゴシック" w:hAnsi="ＭＳ ゴシック"/>
          <w:color w:val="000000" w:themeColor="text1"/>
          <w:kern w:val="0"/>
          <w:szCs w:val="21"/>
        </w:rPr>
      </w:pPr>
    </w:p>
    <w:p w14:paraId="36F2996D" w14:textId="6E967856" w:rsidR="00E211BD" w:rsidRDefault="00430E97" w:rsidP="00E211BD">
      <w:pPr>
        <w:jc w:val="center"/>
        <w:rPr>
          <w:sz w:val="28"/>
          <w:szCs w:val="32"/>
        </w:rPr>
      </w:pPr>
      <w:r w:rsidRPr="00374335">
        <w:rPr>
          <w:rFonts w:hint="eastAsia"/>
          <w:sz w:val="28"/>
          <w:szCs w:val="32"/>
        </w:rPr>
        <w:t>小児</w:t>
      </w:r>
      <w:r w:rsidR="00374335" w:rsidRPr="00374335">
        <w:rPr>
          <w:rFonts w:hint="eastAsia"/>
          <w:sz w:val="28"/>
          <w:szCs w:val="32"/>
        </w:rPr>
        <w:t>感染症学会認定指導医（専門医）</w:t>
      </w:r>
      <w:r w:rsidR="00FB32AD" w:rsidRPr="00ED151D">
        <w:rPr>
          <w:sz w:val="28"/>
          <w:szCs w:val="32"/>
        </w:rPr>
        <w:t>病院感染対策活動実績証明書</w:t>
      </w:r>
    </w:p>
    <w:p w14:paraId="1D93759A" w14:textId="77777777" w:rsidR="00ED151D" w:rsidRPr="00ED151D" w:rsidRDefault="00ED151D" w:rsidP="00E211BD">
      <w:pPr>
        <w:jc w:val="center"/>
        <w:rPr>
          <w:rFonts w:ascii="ＭＳ ゴシック" w:eastAsia="ＭＳ ゴシック" w:hAnsi="ＭＳ ゴシック"/>
          <w:color w:val="000000" w:themeColor="text1"/>
          <w:sz w:val="40"/>
          <w:szCs w:val="40"/>
        </w:rPr>
      </w:pPr>
    </w:p>
    <w:p w14:paraId="13F4BAD9" w14:textId="77777777" w:rsidR="00E211BD" w:rsidRPr="00A65621" w:rsidRDefault="00E211BD" w:rsidP="00E211BD">
      <w:pPr>
        <w:jc w:val="left"/>
        <w:rPr>
          <w:rFonts w:ascii="ＭＳ 明朝" w:hAnsi="ＭＳ 明朝"/>
          <w:color w:val="000000" w:themeColor="text1"/>
          <w:sz w:val="24"/>
          <w:szCs w:val="24"/>
          <w:u w:val="dotted"/>
        </w:rPr>
      </w:pPr>
      <w:r w:rsidRPr="00A65621">
        <w:rPr>
          <w:rFonts w:ascii="ＭＳ 明朝" w:hAnsi="ＭＳ 明朝" w:hint="eastAsia"/>
          <w:color w:val="000000" w:themeColor="text1"/>
          <w:sz w:val="24"/>
          <w:szCs w:val="24"/>
        </w:rPr>
        <w:t>申請者氏名：</w:t>
      </w:r>
      <w:r w:rsidRPr="00A65621">
        <w:rPr>
          <w:rFonts w:ascii="ＭＳ 明朝" w:hAnsi="ＭＳ 明朝" w:hint="eastAsia"/>
          <w:color w:val="000000" w:themeColor="text1"/>
          <w:sz w:val="24"/>
          <w:szCs w:val="24"/>
          <w:u w:val="dotted"/>
        </w:rPr>
        <w:t xml:space="preserve">　　　　　　　    　　　　　　　　　　　</w:t>
      </w:r>
    </w:p>
    <w:p w14:paraId="2EB0DEEA" w14:textId="77777777" w:rsidR="00E211BD" w:rsidRPr="00A65621" w:rsidRDefault="00E211BD" w:rsidP="00E211BD">
      <w:pPr>
        <w:jc w:val="center"/>
        <w:rPr>
          <w:rFonts w:ascii="ＭＳ ゴシック" w:eastAsia="ＭＳ ゴシック" w:hAnsi="ＭＳ ゴシック"/>
          <w:color w:val="000000" w:themeColor="text1"/>
          <w:sz w:val="28"/>
          <w:szCs w:val="28"/>
        </w:rPr>
      </w:pPr>
    </w:p>
    <w:p w14:paraId="526486CE" w14:textId="77777777" w:rsidR="00E211BD" w:rsidRPr="00A65621" w:rsidRDefault="00E211BD" w:rsidP="00E211BD">
      <w:pPr>
        <w:jc w:val="center"/>
        <w:rPr>
          <w:rFonts w:ascii="ＭＳ ゴシック" w:eastAsia="ＭＳ ゴシック" w:hAnsi="ＭＳ ゴシック"/>
          <w:color w:val="000000" w:themeColor="text1"/>
          <w:sz w:val="28"/>
          <w:szCs w:val="28"/>
        </w:rPr>
      </w:pPr>
    </w:p>
    <w:p w14:paraId="759477D5" w14:textId="1B42CF07" w:rsidR="00E211BD" w:rsidRPr="00A65621" w:rsidRDefault="00E211BD" w:rsidP="00E211BD">
      <w:pPr>
        <w:jc w:val="left"/>
        <w:rPr>
          <w:rFonts w:ascii="ＭＳ 明朝" w:hAnsi="ＭＳ 明朝"/>
          <w:color w:val="000000" w:themeColor="text1"/>
          <w:sz w:val="24"/>
          <w:szCs w:val="24"/>
        </w:rPr>
      </w:pPr>
      <w:r w:rsidRPr="00A65621">
        <w:rPr>
          <w:rFonts w:ascii="ＭＳ ゴシック" w:eastAsia="ＭＳ ゴシック" w:hAnsi="ＭＳ ゴシック" w:hint="eastAsia"/>
          <w:color w:val="000000" w:themeColor="text1"/>
          <w:sz w:val="24"/>
          <w:szCs w:val="24"/>
        </w:rPr>
        <w:t xml:space="preserve">　</w:t>
      </w:r>
      <w:r w:rsidRPr="00A65621">
        <w:rPr>
          <w:rFonts w:ascii="ＭＳ 明朝" w:hAnsi="ＭＳ 明朝" w:hint="eastAsia"/>
          <w:color w:val="000000" w:themeColor="text1"/>
          <w:sz w:val="24"/>
          <w:szCs w:val="24"/>
        </w:rPr>
        <w:t>上記の者は本施設において以下の</w:t>
      </w:r>
      <w:r w:rsidR="00ED151D">
        <w:rPr>
          <w:rFonts w:ascii="ＭＳ 明朝" w:hAnsi="ＭＳ 明朝" w:hint="eastAsia"/>
          <w:color w:val="000000" w:themeColor="text1"/>
          <w:sz w:val="24"/>
          <w:szCs w:val="24"/>
        </w:rPr>
        <w:t>感染対策活動を行ったことを証明します</w:t>
      </w:r>
      <w:r w:rsidRPr="00A65621">
        <w:rPr>
          <w:rFonts w:ascii="ＭＳ 明朝" w:hAnsi="ＭＳ 明朝" w:hint="eastAsia"/>
          <w:color w:val="000000" w:themeColor="text1"/>
          <w:sz w:val="24"/>
          <w:szCs w:val="24"/>
        </w:rPr>
        <w:t>。</w:t>
      </w:r>
    </w:p>
    <w:p w14:paraId="5BC60EE7" w14:textId="77777777" w:rsidR="00E211BD" w:rsidRPr="00A65621" w:rsidRDefault="00E211BD" w:rsidP="00E211BD">
      <w:pPr>
        <w:jc w:val="left"/>
        <w:rPr>
          <w:rFonts w:ascii="ＭＳ ゴシック" w:eastAsia="ＭＳ ゴシック" w:hAnsi="ＭＳ ゴシック"/>
          <w:color w:val="000000" w:themeColor="text1"/>
          <w:sz w:val="24"/>
          <w:szCs w:val="24"/>
        </w:rPr>
      </w:pPr>
    </w:p>
    <w:tbl>
      <w:tblPr>
        <w:tblStyle w:val="a9"/>
        <w:tblW w:w="0" w:type="auto"/>
        <w:tblLook w:val="04A0" w:firstRow="1" w:lastRow="0" w:firstColumn="1" w:lastColumn="0" w:noHBand="0" w:noVBand="1"/>
      </w:tblPr>
      <w:tblGrid>
        <w:gridCol w:w="3096"/>
        <w:gridCol w:w="3096"/>
        <w:gridCol w:w="3096"/>
      </w:tblGrid>
      <w:tr w:rsidR="00ED151D" w14:paraId="2ABD07C6" w14:textId="77777777" w:rsidTr="00ED151D">
        <w:tc>
          <w:tcPr>
            <w:tcW w:w="3096" w:type="dxa"/>
          </w:tcPr>
          <w:p w14:paraId="026CFCF2" w14:textId="77777777" w:rsidR="00ED151D" w:rsidRDefault="00ED151D" w:rsidP="00ED151D"/>
        </w:tc>
        <w:tc>
          <w:tcPr>
            <w:tcW w:w="3096" w:type="dxa"/>
          </w:tcPr>
          <w:p w14:paraId="2A3089FC" w14:textId="41A6EB49" w:rsidR="00ED151D" w:rsidRDefault="00ED151D" w:rsidP="00ED151D">
            <w:pPr>
              <w:jc w:val="center"/>
            </w:pPr>
            <w:r>
              <w:rPr>
                <w:rFonts w:ascii="ＭＳ 明朝" w:hAnsi="ＭＳ 明朝" w:hint="eastAsia"/>
              </w:rPr>
              <w:t>開始日</w:t>
            </w:r>
            <w:r w:rsidRPr="00A65621">
              <w:rPr>
                <w:rFonts w:ascii="ＭＳ 明朝" w:hAnsi="ＭＳ 明朝" w:hint="eastAsia"/>
              </w:rPr>
              <w:t>（西暦）</w:t>
            </w:r>
          </w:p>
        </w:tc>
        <w:tc>
          <w:tcPr>
            <w:tcW w:w="3096" w:type="dxa"/>
          </w:tcPr>
          <w:p w14:paraId="232A59A0" w14:textId="3B6C6413" w:rsidR="00ED151D" w:rsidRDefault="00ED151D" w:rsidP="00ED151D">
            <w:pPr>
              <w:jc w:val="center"/>
            </w:pPr>
            <w:r>
              <w:rPr>
                <w:rFonts w:hint="eastAsia"/>
              </w:rPr>
              <w:t>終了日（西暦）</w:t>
            </w:r>
          </w:p>
        </w:tc>
      </w:tr>
      <w:tr w:rsidR="00ED151D" w14:paraId="6A4970E2" w14:textId="77777777" w:rsidTr="00ED151D">
        <w:tc>
          <w:tcPr>
            <w:tcW w:w="3096" w:type="dxa"/>
          </w:tcPr>
          <w:p w14:paraId="30DFF6B2" w14:textId="33D931D5" w:rsidR="00ED151D" w:rsidRDefault="00ED151D" w:rsidP="00ED151D">
            <w:r>
              <w:rPr>
                <w:rFonts w:hint="eastAsia"/>
              </w:rPr>
              <w:t>感染制御チーム（</w:t>
            </w:r>
            <w:r>
              <w:rPr>
                <w:rFonts w:hint="eastAsia"/>
              </w:rPr>
              <w:t>ICT</w:t>
            </w:r>
            <w:r>
              <w:t>）</w:t>
            </w:r>
          </w:p>
        </w:tc>
        <w:tc>
          <w:tcPr>
            <w:tcW w:w="3096" w:type="dxa"/>
          </w:tcPr>
          <w:p w14:paraId="1B07D43F" w14:textId="607D89BD" w:rsidR="00ED151D" w:rsidRDefault="00ED151D" w:rsidP="00ED151D">
            <w:r w:rsidRPr="00A65621">
              <w:rPr>
                <w:rFonts w:ascii="ＭＳ 明朝" w:hAnsi="ＭＳ 明朝" w:hint="eastAsia"/>
              </w:rPr>
              <w:t xml:space="preserve">　</w:t>
            </w:r>
            <w:r>
              <w:rPr>
                <w:rFonts w:ascii="ＭＳ 明朝" w:hAnsi="ＭＳ 明朝" w:hint="eastAsia"/>
              </w:rPr>
              <w:t xml:space="preserve">　　</w:t>
            </w:r>
            <w:r w:rsidRPr="00A65621">
              <w:rPr>
                <w:rFonts w:ascii="ＭＳ 明朝" w:hAnsi="ＭＳ 明朝" w:hint="eastAsia"/>
              </w:rPr>
              <w:t>年　　月　　日</w:t>
            </w:r>
          </w:p>
        </w:tc>
        <w:tc>
          <w:tcPr>
            <w:tcW w:w="3096" w:type="dxa"/>
          </w:tcPr>
          <w:p w14:paraId="1666369A" w14:textId="13087A92" w:rsidR="00ED151D" w:rsidRPr="00ED151D" w:rsidRDefault="00ED151D" w:rsidP="00ED151D">
            <w:r w:rsidRPr="00A65621">
              <w:rPr>
                <w:rFonts w:ascii="ＭＳ 明朝" w:hAnsi="ＭＳ 明朝" w:hint="eastAsia"/>
              </w:rPr>
              <w:t xml:space="preserve">　</w:t>
            </w:r>
            <w:r>
              <w:rPr>
                <w:rFonts w:ascii="ＭＳ 明朝" w:hAnsi="ＭＳ 明朝" w:hint="eastAsia"/>
              </w:rPr>
              <w:t xml:space="preserve">　　</w:t>
            </w:r>
            <w:r w:rsidRPr="00A65621">
              <w:rPr>
                <w:rFonts w:ascii="ＭＳ 明朝" w:hAnsi="ＭＳ 明朝" w:hint="eastAsia"/>
              </w:rPr>
              <w:t>年　　月　　日</w:t>
            </w:r>
          </w:p>
        </w:tc>
      </w:tr>
      <w:tr w:rsidR="00ED151D" w14:paraId="67AF4753" w14:textId="77777777" w:rsidTr="00ED151D">
        <w:tc>
          <w:tcPr>
            <w:tcW w:w="3096" w:type="dxa"/>
          </w:tcPr>
          <w:p w14:paraId="1E7C7E1F" w14:textId="07ECB286" w:rsidR="00ED151D" w:rsidRDefault="00ED151D" w:rsidP="00ED151D">
            <w:r>
              <w:rPr>
                <w:rFonts w:hint="eastAsia"/>
              </w:rPr>
              <w:t>抗微生物薬適正使用推進支援チーム（</w:t>
            </w:r>
            <w:r>
              <w:t>AS</w:t>
            </w:r>
            <w:r>
              <w:rPr>
                <w:rFonts w:hint="eastAsia"/>
              </w:rPr>
              <w:t>T</w:t>
            </w:r>
            <w:r>
              <w:t>）</w:t>
            </w:r>
          </w:p>
        </w:tc>
        <w:tc>
          <w:tcPr>
            <w:tcW w:w="3096" w:type="dxa"/>
          </w:tcPr>
          <w:p w14:paraId="28FF33F2" w14:textId="26558D7F" w:rsidR="00ED151D" w:rsidRDefault="00ED151D" w:rsidP="00ED151D">
            <w:r w:rsidRPr="00A65621">
              <w:rPr>
                <w:rFonts w:ascii="ＭＳ 明朝" w:hAnsi="ＭＳ 明朝" w:hint="eastAsia"/>
              </w:rPr>
              <w:t xml:space="preserve">　</w:t>
            </w:r>
            <w:r>
              <w:rPr>
                <w:rFonts w:ascii="ＭＳ 明朝" w:hAnsi="ＭＳ 明朝" w:hint="eastAsia"/>
              </w:rPr>
              <w:t xml:space="preserve">　　</w:t>
            </w:r>
            <w:r w:rsidRPr="00A65621">
              <w:rPr>
                <w:rFonts w:ascii="ＭＳ 明朝" w:hAnsi="ＭＳ 明朝" w:hint="eastAsia"/>
              </w:rPr>
              <w:t>年　　月　　日</w:t>
            </w:r>
          </w:p>
        </w:tc>
        <w:tc>
          <w:tcPr>
            <w:tcW w:w="3096" w:type="dxa"/>
          </w:tcPr>
          <w:p w14:paraId="617885BB" w14:textId="5AC13F10" w:rsidR="00ED151D" w:rsidRDefault="00ED151D" w:rsidP="00ED151D">
            <w:r w:rsidRPr="00A65621">
              <w:rPr>
                <w:rFonts w:ascii="ＭＳ 明朝" w:hAnsi="ＭＳ 明朝" w:hint="eastAsia"/>
              </w:rPr>
              <w:t xml:space="preserve">　</w:t>
            </w:r>
            <w:r>
              <w:rPr>
                <w:rFonts w:ascii="ＭＳ 明朝" w:hAnsi="ＭＳ 明朝" w:hint="eastAsia"/>
              </w:rPr>
              <w:t xml:space="preserve">　　</w:t>
            </w:r>
            <w:r w:rsidRPr="00A65621">
              <w:rPr>
                <w:rFonts w:ascii="ＭＳ 明朝" w:hAnsi="ＭＳ 明朝" w:hint="eastAsia"/>
              </w:rPr>
              <w:t>年　　月　　日</w:t>
            </w:r>
          </w:p>
        </w:tc>
      </w:tr>
    </w:tbl>
    <w:p w14:paraId="58369CBE" w14:textId="77777777" w:rsidR="00E211BD" w:rsidRPr="00A65621" w:rsidRDefault="00E211BD" w:rsidP="00ED151D"/>
    <w:p w14:paraId="3EFB2300" w14:textId="65B0A074" w:rsidR="00E211BD" w:rsidRPr="00A65621" w:rsidRDefault="00E211BD" w:rsidP="00ED151D">
      <w:pPr>
        <w:rPr>
          <w:rFonts w:ascii="ＭＳ 明朝" w:hAnsi="ＭＳ 明朝"/>
          <w:color w:val="000000" w:themeColor="text1"/>
          <w:sz w:val="24"/>
          <w:szCs w:val="24"/>
        </w:rPr>
      </w:pPr>
    </w:p>
    <w:p w14:paraId="437A927A" w14:textId="77777777" w:rsidR="00E211BD" w:rsidRPr="00A65621" w:rsidRDefault="00E211BD" w:rsidP="00E211BD">
      <w:pPr>
        <w:jc w:val="right"/>
        <w:rPr>
          <w:rFonts w:ascii="ＭＳ 明朝" w:hAnsi="ＭＳ 明朝"/>
          <w:color w:val="000000" w:themeColor="text1"/>
          <w:sz w:val="24"/>
          <w:szCs w:val="24"/>
        </w:rPr>
      </w:pPr>
      <w:r w:rsidRPr="00A65621">
        <w:rPr>
          <w:rFonts w:ascii="ＭＳ 明朝" w:hAnsi="ＭＳ 明朝" w:hint="eastAsia"/>
          <w:color w:val="000000" w:themeColor="text1"/>
          <w:sz w:val="24"/>
          <w:szCs w:val="24"/>
        </w:rPr>
        <w:t xml:space="preserve">　　　　　　　　　　　　　　　　　　証明日　　　年　　月　　日</w:t>
      </w:r>
    </w:p>
    <w:p w14:paraId="50523AEB" w14:textId="77777777" w:rsidR="00E211BD" w:rsidRPr="00A65621" w:rsidRDefault="00E211BD" w:rsidP="00E211BD">
      <w:pPr>
        <w:jc w:val="left"/>
        <w:rPr>
          <w:rFonts w:ascii="ＭＳ 明朝" w:hAnsi="ＭＳ 明朝"/>
          <w:color w:val="000000" w:themeColor="text1"/>
          <w:sz w:val="24"/>
          <w:szCs w:val="24"/>
        </w:rPr>
      </w:pPr>
    </w:p>
    <w:p w14:paraId="7DAB3916" w14:textId="77777777" w:rsidR="00E211BD" w:rsidRPr="00A65621" w:rsidRDefault="00E211BD" w:rsidP="00E211BD">
      <w:pPr>
        <w:jc w:val="left"/>
        <w:rPr>
          <w:rFonts w:ascii="ＭＳ 明朝" w:hAnsi="ＭＳ 明朝"/>
          <w:color w:val="000000" w:themeColor="text1"/>
          <w:sz w:val="24"/>
          <w:szCs w:val="24"/>
        </w:rPr>
      </w:pPr>
    </w:p>
    <w:p w14:paraId="2CB9FA87" w14:textId="77777777" w:rsidR="00E211BD" w:rsidRPr="00A65621" w:rsidRDefault="00E211BD" w:rsidP="00E211BD">
      <w:pPr>
        <w:jc w:val="left"/>
        <w:rPr>
          <w:rFonts w:ascii="ＭＳ 明朝" w:hAnsi="ＭＳ 明朝"/>
          <w:color w:val="000000" w:themeColor="text1"/>
          <w:sz w:val="24"/>
          <w:szCs w:val="24"/>
        </w:rPr>
      </w:pPr>
    </w:p>
    <w:p w14:paraId="75CCD87E" w14:textId="77777777" w:rsidR="00E211BD" w:rsidRPr="00A65621" w:rsidRDefault="00E211BD" w:rsidP="00E211BD">
      <w:pPr>
        <w:jc w:val="left"/>
        <w:rPr>
          <w:rFonts w:ascii="ＭＳ 明朝" w:hAnsi="ＭＳ 明朝"/>
          <w:color w:val="000000" w:themeColor="text1"/>
          <w:sz w:val="24"/>
          <w:szCs w:val="24"/>
        </w:rPr>
      </w:pPr>
    </w:p>
    <w:p w14:paraId="4E9A569A" w14:textId="77777777" w:rsidR="00E211BD" w:rsidRPr="00A65621" w:rsidRDefault="00E211BD" w:rsidP="00E211BD">
      <w:pPr>
        <w:jc w:val="left"/>
        <w:rPr>
          <w:rFonts w:ascii="ＭＳ 明朝" w:hAnsi="ＭＳ 明朝"/>
          <w:color w:val="000000" w:themeColor="text1"/>
          <w:sz w:val="24"/>
          <w:szCs w:val="24"/>
        </w:rPr>
      </w:pPr>
      <w:r w:rsidRPr="00A65621">
        <w:rPr>
          <w:rFonts w:ascii="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14:anchorId="70BDE5B7" wp14:editId="4022A1BB">
                <wp:simplePos x="0" y="0"/>
                <wp:positionH relativeFrom="column">
                  <wp:posOffset>-3175</wp:posOffset>
                </wp:positionH>
                <wp:positionV relativeFrom="paragraph">
                  <wp:posOffset>220345</wp:posOffset>
                </wp:positionV>
                <wp:extent cx="5502275" cy="0"/>
                <wp:effectExtent l="16510" t="11430" r="31115" b="266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C1E5F" id="_x0000_t32" coordsize="21600,21600" o:spt="32" o:oned="t" path="m,l21600,21600e" filled="f">
                <v:path arrowok="t" fillok="f" o:connecttype="none"/>
                <o:lock v:ext="edit" shapetype="t"/>
              </v:shapetype>
              <v:shape id="AutoShape 2" o:spid="_x0000_s1026" type="#_x0000_t32" style="position:absolute;left:0;text-align:left;margin-left:-.25pt;margin-top:17.35pt;width:43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"/>
            </w:pict>
          </mc:Fallback>
        </mc:AlternateContent>
      </w:r>
      <w:r w:rsidRPr="00A65621">
        <w:rPr>
          <w:rFonts w:ascii="ＭＳ 明朝" w:hAnsi="ＭＳ 明朝" w:hint="eastAsia"/>
          <w:color w:val="000000" w:themeColor="text1"/>
          <w:sz w:val="24"/>
          <w:szCs w:val="24"/>
        </w:rPr>
        <w:t>研修施設名</w:t>
      </w:r>
    </w:p>
    <w:p w14:paraId="11F94377" w14:textId="77777777" w:rsidR="00E211BD" w:rsidRPr="00A65621" w:rsidRDefault="00E211BD" w:rsidP="00E211BD">
      <w:pPr>
        <w:spacing w:before="240"/>
        <w:jc w:val="left"/>
        <w:rPr>
          <w:rFonts w:ascii="ＭＳ 明朝" w:hAnsi="ＭＳ 明朝"/>
          <w:color w:val="000000" w:themeColor="text1"/>
          <w:sz w:val="24"/>
          <w:szCs w:val="24"/>
        </w:rPr>
      </w:pPr>
    </w:p>
    <w:p w14:paraId="229DE6D4" w14:textId="77777777" w:rsidR="00E211BD" w:rsidRPr="00A65621" w:rsidRDefault="00E211BD" w:rsidP="00E211BD">
      <w:pPr>
        <w:spacing w:before="240"/>
        <w:jc w:val="left"/>
        <w:rPr>
          <w:rFonts w:ascii="ＭＳ 明朝" w:hAnsi="ＭＳ 明朝"/>
          <w:color w:val="000000" w:themeColor="text1"/>
          <w:sz w:val="24"/>
          <w:szCs w:val="24"/>
        </w:rPr>
      </w:pPr>
      <w:r w:rsidRPr="00A65621">
        <w:rPr>
          <w:rFonts w:ascii="ＭＳ 明朝" w:hAnsi="ＭＳ 明朝" w:hint="eastAsia"/>
          <w:color w:val="000000" w:themeColor="text1"/>
          <w:sz w:val="24"/>
          <w:szCs w:val="24"/>
        </w:rPr>
        <w:t>教育責任者名</w:t>
      </w:r>
      <w:r w:rsidRPr="00A65621">
        <w:rPr>
          <w:rFonts w:ascii="ＭＳ 明朝" w:hAnsi="ＭＳ 明朝" w:hint="eastAsia"/>
          <w:color w:val="000000" w:themeColor="text1"/>
          <w:sz w:val="24"/>
          <w:szCs w:val="24"/>
          <w:vertAlign w:val="superscript"/>
        </w:rPr>
        <w:t xml:space="preserve">※　　　　　　　　　　　　　　　　　　　　　　　　　　　　　　　　　　　　　　　　　　　　　　</w:t>
      </w:r>
      <w:r w:rsidRPr="00A65621">
        <w:rPr>
          <w:rFonts w:ascii="ＭＳ 明朝" w:hAnsi="ＭＳ 明朝" w:hint="eastAsia"/>
          <w:color w:val="000000" w:themeColor="text1"/>
          <w:sz w:val="24"/>
          <w:szCs w:val="24"/>
        </w:rPr>
        <w:t>㊞</w:t>
      </w:r>
    </w:p>
    <w:p w14:paraId="1EAD0824" w14:textId="32CB4F87" w:rsidR="00E211BD" w:rsidRPr="00A65621" w:rsidRDefault="00E211BD" w:rsidP="00E211BD">
      <w:pPr>
        <w:spacing w:before="240"/>
        <w:jc w:val="left"/>
        <w:rPr>
          <w:rFonts w:ascii="ＭＳ ゴシック" w:eastAsia="ＭＳ ゴシック" w:hAnsi="ＭＳ ゴシック"/>
          <w:color w:val="000000" w:themeColor="text1"/>
          <w:sz w:val="24"/>
          <w:szCs w:val="24"/>
        </w:rPr>
      </w:pPr>
      <w:r w:rsidRPr="00A65621">
        <w:rPr>
          <w:rFonts w:ascii="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14:anchorId="0BA34D57" wp14:editId="12DAC43F">
                <wp:simplePos x="0" y="0"/>
                <wp:positionH relativeFrom="column">
                  <wp:posOffset>-3175</wp:posOffset>
                </wp:positionH>
                <wp:positionV relativeFrom="paragraph">
                  <wp:posOffset>38100</wp:posOffset>
                </wp:positionV>
                <wp:extent cx="5502275" cy="0"/>
                <wp:effectExtent l="16510" t="6985" r="31115" b="311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56F95" id="AutoShape 3" o:spid="_x0000_s1026" type="#_x0000_t32" style="position:absolute;left:0;text-align:left;margin-left:-.25pt;margin-top:3pt;width:43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"/>
            </w:pict>
          </mc:Fallback>
        </mc:AlternateContent>
      </w:r>
      <w:r w:rsidRPr="00A65621">
        <w:rPr>
          <w:rFonts w:ascii="ＭＳ Ｐ明朝" w:eastAsia="ＭＳ Ｐ明朝" w:hAnsi="ＭＳ Ｐ明朝" w:hint="eastAsia"/>
          <w:color w:val="000000" w:themeColor="text1"/>
          <w:sz w:val="18"/>
          <w:szCs w:val="18"/>
        </w:rPr>
        <w:t>※教育責任者名には日本小児感染症学会</w:t>
      </w:r>
      <w:r w:rsidR="00374335">
        <w:rPr>
          <w:rFonts w:ascii="ＭＳ Ｐ明朝" w:eastAsia="ＭＳ Ｐ明朝" w:hAnsi="ＭＳ Ｐ明朝" w:hint="eastAsia"/>
          <w:color w:val="000000" w:themeColor="text1"/>
          <w:sz w:val="18"/>
          <w:szCs w:val="18"/>
        </w:rPr>
        <w:t>（暫定）</w:t>
      </w:r>
      <w:r w:rsidRPr="00A65621">
        <w:rPr>
          <w:rFonts w:ascii="ＭＳ Ｐ明朝" w:eastAsia="ＭＳ Ｐ明朝" w:hAnsi="ＭＳ Ｐ明朝" w:hint="eastAsia"/>
          <w:color w:val="000000" w:themeColor="text1"/>
          <w:sz w:val="18"/>
          <w:szCs w:val="18"/>
        </w:rPr>
        <w:t>指導医の氏名を記載する（自筆）。</w:t>
      </w:r>
    </w:p>
    <w:p w14:paraId="6F1E1E99" w14:textId="77777777" w:rsidR="00E211BD" w:rsidRPr="00A65621" w:rsidRDefault="00E211BD" w:rsidP="00E211BD">
      <w:pPr>
        <w:spacing w:line="280" w:lineRule="exact"/>
        <w:jc w:val="left"/>
        <w:rPr>
          <w:rFonts w:ascii="ＭＳ Ｐ明朝" w:eastAsia="ＭＳ Ｐ明朝" w:hAnsi="ＭＳ Ｐ明朝"/>
          <w:color w:val="000000" w:themeColor="text1"/>
          <w:sz w:val="18"/>
          <w:szCs w:val="18"/>
        </w:rPr>
      </w:pPr>
      <w:r w:rsidRPr="00A65621">
        <w:rPr>
          <w:rFonts w:ascii="ＭＳ Ｐ明朝" w:eastAsia="ＭＳ Ｐ明朝" w:hAnsi="ＭＳ Ｐ明朝" w:hint="eastAsia"/>
          <w:color w:val="000000" w:themeColor="text1"/>
          <w:sz w:val="18"/>
          <w:szCs w:val="18"/>
        </w:rPr>
        <w:t xml:space="preserve">  但し、研修中途で指導医が異動等により不在となった場合は、施設長が代行することができる。</w:t>
      </w:r>
    </w:p>
    <w:p w14:paraId="7188C565" w14:textId="77777777" w:rsidR="00E211BD" w:rsidRPr="00A65621" w:rsidRDefault="00E211BD" w:rsidP="00E211BD">
      <w:pPr>
        <w:spacing w:line="280" w:lineRule="exact"/>
        <w:jc w:val="left"/>
        <w:rPr>
          <w:rFonts w:ascii="ＭＳ Ｐ明朝" w:eastAsia="ＭＳ Ｐ明朝" w:hAnsi="ＭＳ Ｐ明朝"/>
          <w:color w:val="000000" w:themeColor="text1"/>
          <w:sz w:val="18"/>
          <w:szCs w:val="18"/>
        </w:rPr>
      </w:pPr>
      <w:r w:rsidRPr="00A65621">
        <w:rPr>
          <w:rFonts w:ascii="ＭＳ Ｐ明朝" w:eastAsia="ＭＳ Ｐ明朝" w:hAnsi="ＭＳ Ｐ明朝" w:hint="eastAsia"/>
          <w:color w:val="000000" w:themeColor="text1"/>
          <w:sz w:val="18"/>
          <w:szCs w:val="18"/>
        </w:rPr>
        <w:t xml:space="preserve">  その場合は、施設長名を記載する。</w:t>
      </w:r>
    </w:p>
    <w:p w14:paraId="2709B099" w14:textId="77777777" w:rsidR="00E211BD" w:rsidRPr="00A65621" w:rsidRDefault="00E211BD" w:rsidP="00E211BD">
      <w:pPr>
        <w:spacing w:line="280" w:lineRule="exact"/>
        <w:jc w:val="left"/>
        <w:rPr>
          <w:rFonts w:ascii="ＭＳ Ｐ明朝" w:eastAsia="ＭＳ Ｐ明朝" w:hAnsi="ＭＳ Ｐ明朝"/>
          <w:b/>
          <w:color w:val="000000" w:themeColor="text1"/>
          <w:sz w:val="18"/>
          <w:szCs w:val="18"/>
        </w:rPr>
      </w:pPr>
      <w:r w:rsidRPr="00A65621">
        <w:rPr>
          <w:rFonts w:ascii="ＭＳ Ｐ明朝" w:eastAsia="ＭＳ Ｐ明朝" w:hAnsi="ＭＳ Ｐ明朝" w:hint="eastAsia"/>
          <w:b/>
          <w:color w:val="000000" w:themeColor="text1"/>
          <w:sz w:val="18"/>
          <w:szCs w:val="18"/>
        </w:rPr>
        <w:t>※印字・ゴム印は不可。</w:t>
      </w:r>
    </w:p>
    <w:p w14:paraId="6306895B" w14:textId="77777777" w:rsidR="00E211BD" w:rsidRPr="00A65621" w:rsidRDefault="00E211BD" w:rsidP="00E211BD">
      <w:pPr>
        <w:spacing w:line="280" w:lineRule="exact"/>
        <w:jc w:val="left"/>
        <w:rPr>
          <w:rFonts w:ascii="ＭＳ Ｐ明朝" w:eastAsia="ＭＳ Ｐ明朝" w:hAnsi="ＭＳ Ｐ明朝"/>
          <w:color w:val="000000" w:themeColor="text1"/>
          <w:sz w:val="18"/>
          <w:szCs w:val="18"/>
        </w:rPr>
      </w:pPr>
    </w:p>
    <w:p w14:paraId="2127037F" w14:textId="68D52C5D" w:rsidR="000852C0" w:rsidRDefault="00E211BD" w:rsidP="001B29BC">
      <w:pPr>
        <w:jc w:val="left"/>
        <w:rPr>
          <w:rFonts w:asciiTheme="minorEastAsia" w:eastAsiaTheme="minorEastAsia" w:hAnsiTheme="minorEastAsia"/>
          <w:color w:val="000000" w:themeColor="text1"/>
          <w:sz w:val="22"/>
        </w:rPr>
      </w:pPr>
      <w:r w:rsidRPr="00A65621">
        <w:rPr>
          <w:rFonts w:ascii="ＭＳ 明朝" w:hAnsi="ＭＳ 明朝" w:hint="eastAsia"/>
          <w:color w:val="000000" w:themeColor="text1"/>
          <w:sz w:val="22"/>
        </w:rPr>
        <w:t>＊</w:t>
      </w:r>
      <w:r w:rsidRPr="00A65621">
        <w:rPr>
          <w:rFonts w:asciiTheme="minorEastAsia" w:eastAsiaTheme="minorEastAsia" w:hAnsiTheme="minorEastAsia" w:hint="eastAsia"/>
          <w:color w:val="000000" w:themeColor="text1"/>
          <w:sz w:val="22"/>
        </w:rPr>
        <w:t>複数の施設で研修を行った場合はその施設分証明書をご提出下さい。</w:t>
      </w:r>
    </w:p>
    <w:p w14:paraId="5513EAB6" w14:textId="78203CC7" w:rsidR="00A16E5A" w:rsidRDefault="00A16E5A" w:rsidP="001B29BC">
      <w:pPr>
        <w:jc w:val="left"/>
        <w:rPr>
          <w:rFonts w:asciiTheme="minorEastAsia" w:eastAsiaTheme="minorEastAsia" w:hAnsiTheme="minorEastAsia"/>
          <w:color w:val="000000" w:themeColor="text1"/>
          <w:sz w:val="22"/>
        </w:rPr>
      </w:pPr>
    </w:p>
    <w:p w14:paraId="07C89761" w14:textId="35642C18" w:rsidR="00A16E5A" w:rsidRDefault="00A16E5A" w:rsidP="001B29BC">
      <w:pPr>
        <w:jc w:val="left"/>
        <w:rPr>
          <w:rFonts w:asciiTheme="minorEastAsia" w:eastAsiaTheme="minorEastAsia" w:hAnsiTheme="minorEastAsia"/>
          <w:color w:val="000000" w:themeColor="text1"/>
          <w:sz w:val="22"/>
        </w:rPr>
      </w:pPr>
    </w:p>
    <w:p w14:paraId="5EFC75F9" w14:textId="01DB2079" w:rsidR="00A16E5A" w:rsidRDefault="00A16E5A" w:rsidP="001B29BC">
      <w:pPr>
        <w:jc w:val="left"/>
        <w:rPr>
          <w:rFonts w:asciiTheme="minorEastAsia" w:eastAsiaTheme="minorEastAsia" w:hAnsiTheme="minorEastAsia"/>
          <w:color w:val="000000" w:themeColor="text1"/>
          <w:sz w:val="22"/>
        </w:rPr>
      </w:pPr>
    </w:p>
    <w:p w14:paraId="4E7963F9" w14:textId="77777777" w:rsidR="00A16E5A" w:rsidRDefault="00A16E5A">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3492E154" w14:textId="4D650055" w:rsidR="00A16E5A" w:rsidRDefault="00A16E5A" w:rsidP="001B29BC">
      <w:pPr>
        <w:jc w:val="left"/>
        <w:rPr>
          <w:sz w:val="28"/>
          <w:szCs w:val="32"/>
        </w:rPr>
      </w:pPr>
      <w:r w:rsidRPr="000641D3">
        <w:rPr>
          <w:sz w:val="28"/>
          <w:szCs w:val="32"/>
          <w:highlight w:val="yellow"/>
        </w:rPr>
        <w:lastRenderedPageBreak/>
        <w:t>病院感染対策活動</w:t>
      </w:r>
      <w:r w:rsidRPr="000641D3">
        <w:rPr>
          <w:rFonts w:hint="eastAsia"/>
          <w:sz w:val="28"/>
          <w:szCs w:val="32"/>
          <w:highlight w:val="yellow"/>
        </w:rPr>
        <w:t>に関する構造化抄録（例）</w:t>
      </w:r>
    </w:p>
    <w:tbl>
      <w:tblPr>
        <w:tblStyle w:val="a9"/>
        <w:tblW w:w="0" w:type="auto"/>
        <w:tblLook w:val="04A0" w:firstRow="1" w:lastRow="0" w:firstColumn="1" w:lastColumn="0" w:noHBand="0" w:noVBand="1"/>
      </w:tblPr>
      <w:tblGrid>
        <w:gridCol w:w="9288"/>
      </w:tblGrid>
      <w:tr w:rsidR="00A16E5A" w:rsidRPr="00A16E5A" w14:paraId="1D2D30DA" w14:textId="77777777" w:rsidTr="00A16E5A">
        <w:tc>
          <w:tcPr>
            <w:tcW w:w="9288" w:type="dxa"/>
          </w:tcPr>
          <w:p w14:paraId="4AF46756" w14:textId="32696275" w:rsidR="00A16E5A" w:rsidRPr="00A16E5A" w:rsidRDefault="00A16E5A" w:rsidP="00A16E5A">
            <w:pPr>
              <w:pStyle w:val="aa"/>
              <w:rPr>
                <w:rFonts w:asciiTheme="minorEastAsia" w:eastAsiaTheme="minorEastAsia" w:hAnsiTheme="minorEastAsia"/>
                <w:szCs w:val="21"/>
              </w:rPr>
            </w:pPr>
            <w:r w:rsidRPr="00A16E5A">
              <w:rPr>
                <w:rFonts w:asciiTheme="minorEastAsia" w:eastAsiaTheme="minorEastAsia" w:hAnsiTheme="minorEastAsia" w:hint="eastAsia"/>
                <w:szCs w:val="21"/>
              </w:rPr>
              <w:t>表題：　インフルエンザ流行期におけるインフルエンザ曝露</w:t>
            </w:r>
            <w:r>
              <w:rPr>
                <w:rFonts w:asciiTheme="minorEastAsia" w:eastAsiaTheme="minorEastAsia" w:hAnsiTheme="minorEastAsia" w:hint="eastAsia"/>
                <w:szCs w:val="21"/>
              </w:rPr>
              <w:t>による2次発症に係る要因</w:t>
            </w:r>
          </w:p>
        </w:tc>
      </w:tr>
      <w:tr w:rsidR="00A16E5A" w:rsidRPr="00A16E5A" w14:paraId="4BB9EB92" w14:textId="77777777" w:rsidTr="00A16E5A">
        <w:tc>
          <w:tcPr>
            <w:tcW w:w="9288" w:type="dxa"/>
          </w:tcPr>
          <w:p w14:paraId="69B7D02B" w14:textId="0C5F70A0" w:rsidR="00A16E5A" w:rsidRPr="00A16E5A" w:rsidRDefault="00FD2C22" w:rsidP="00A16E5A">
            <w:pPr>
              <w:pStyle w:val="aa"/>
              <w:rPr>
                <w:rFonts w:asciiTheme="minorEastAsia" w:eastAsiaTheme="minorEastAsia" w:hAnsiTheme="minorEastAsia"/>
                <w:szCs w:val="21"/>
              </w:rPr>
            </w:pPr>
            <w:r>
              <w:rPr>
                <w:rFonts w:asciiTheme="minorEastAsia" w:eastAsiaTheme="minorEastAsia" w:hAnsiTheme="minorEastAsia" w:hint="eastAsia"/>
                <w:szCs w:val="21"/>
              </w:rPr>
              <w:t>背景と</w:t>
            </w:r>
            <w:r w:rsidR="00A16E5A" w:rsidRPr="00A16E5A">
              <w:rPr>
                <w:rFonts w:asciiTheme="minorEastAsia" w:eastAsiaTheme="minorEastAsia" w:hAnsiTheme="minorEastAsia" w:hint="eastAsia"/>
                <w:szCs w:val="21"/>
              </w:rPr>
              <w:t xml:space="preserve">目的：　</w:t>
            </w:r>
            <w:r>
              <w:rPr>
                <w:rFonts w:asciiTheme="minorEastAsia" w:eastAsiaTheme="minorEastAsia" w:hAnsiTheme="minorEastAsia" w:hint="eastAsia"/>
                <w:szCs w:val="21"/>
              </w:rPr>
              <w:t>インフルエンザに曝露した職員や患者を対象に予防投与を推奨すべきか否かが院内で議題となった。</w:t>
            </w:r>
            <w:r w:rsidR="00A16E5A" w:rsidRPr="00A16E5A">
              <w:rPr>
                <w:rFonts w:asciiTheme="minorEastAsia" w:eastAsiaTheme="minorEastAsia" w:hAnsiTheme="minorEastAsia" w:hint="eastAsia"/>
                <w:szCs w:val="21"/>
              </w:rPr>
              <w:t>院内のインフルエンザ患者から曝露を受けた他の患者、医療従事者の曝露時</w:t>
            </w:r>
            <w:r w:rsidR="00A16E5A">
              <w:rPr>
                <w:rFonts w:asciiTheme="minorEastAsia" w:eastAsiaTheme="minorEastAsia" w:hAnsiTheme="minorEastAsia" w:hint="eastAsia"/>
                <w:szCs w:val="21"/>
              </w:rPr>
              <w:t>における</w:t>
            </w:r>
            <w:r w:rsidR="00A16E5A" w:rsidRPr="00A16E5A">
              <w:rPr>
                <w:rFonts w:asciiTheme="minorEastAsia" w:eastAsiaTheme="minorEastAsia" w:hAnsiTheme="minorEastAsia" w:hint="eastAsia"/>
                <w:szCs w:val="21"/>
              </w:rPr>
              <w:t>マスクの装着と曝露後予防投薬の有無による二次発生率について検討すること</w:t>
            </w:r>
            <w:r>
              <w:rPr>
                <w:rFonts w:asciiTheme="minorEastAsia" w:eastAsiaTheme="minorEastAsia" w:hAnsiTheme="minorEastAsia" w:hint="eastAsia"/>
                <w:szCs w:val="21"/>
              </w:rPr>
              <w:t>を目的とした</w:t>
            </w:r>
            <w:r w:rsidR="00916EAA">
              <w:rPr>
                <w:rFonts w:asciiTheme="minorEastAsia" w:eastAsiaTheme="minorEastAsia" w:hAnsiTheme="minorEastAsia" w:hint="eastAsia"/>
                <w:szCs w:val="21"/>
              </w:rPr>
              <w:t>。</w:t>
            </w:r>
          </w:p>
        </w:tc>
      </w:tr>
      <w:tr w:rsidR="00A16E5A" w:rsidRPr="00A16E5A" w14:paraId="29F4E904" w14:textId="77777777" w:rsidTr="00A16E5A">
        <w:tc>
          <w:tcPr>
            <w:tcW w:w="9288" w:type="dxa"/>
          </w:tcPr>
          <w:p w14:paraId="368F13BC" w14:textId="42595D01" w:rsidR="00A16E5A" w:rsidRPr="00A16E5A" w:rsidRDefault="00A16E5A" w:rsidP="00A16E5A">
            <w:pPr>
              <w:pStyle w:val="aa"/>
              <w:rPr>
                <w:rFonts w:asciiTheme="minorEastAsia" w:eastAsiaTheme="minorEastAsia" w:hAnsiTheme="minorEastAsia"/>
                <w:szCs w:val="21"/>
              </w:rPr>
            </w:pPr>
            <w:r w:rsidRPr="00A16E5A">
              <w:rPr>
                <w:rFonts w:asciiTheme="minorEastAsia" w:eastAsiaTheme="minorEastAsia" w:hAnsiTheme="minorEastAsia" w:hint="eastAsia"/>
                <w:szCs w:val="21"/>
              </w:rPr>
              <w:t>方法：　2016年1月～2017年3月31日までの期間に</w:t>
            </w:r>
            <w:r w:rsidR="00916EAA">
              <w:rPr>
                <w:rFonts w:asciiTheme="minorEastAsia" w:eastAsiaTheme="minorEastAsia" w:hAnsiTheme="minorEastAsia" w:hint="eastAsia"/>
                <w:szCs w:val="21"/>
              </w:rPr>
              <w:t>小児科病棟に</w:t>
            </w:r>
            <w:r w:rsidRPr="00A16E5A">
              <w:rPr>
                <w:rFonts w:asciiTheme="minorEastAsia" w:eastAsiaTheme="minorEastAsia" w:hAnsiTheme="minorEastAsia" w:hint="eastAsia"/>
                <w:szCs w:val="21"/>
              </w:rPr>
              <w:t>入院したインフルエンザ罹患者からの曝露を受けた他の患者、医療スタッフを対象とし、マスクの装着や予防投薬の有無と、曝露後</w:t>
            </w:r>
            <w:r w:rsidRPr="00A16E5A">
              <w:rPr>
                <w:rFonts w:asciiTheme="minorEastAsia" w:eastAsiaTheme="minorEastAsia" w:hAnsiTheme="minorEastAsia"/>
                <w:szCs w:val="21"/>
              </w:rPr>
              <w:t>5</w:t>
            </w:r>
            <w:r w:rsidRPr="00A16E5A">
              <w:rPr>
                <w:rFonts w:asciiTheme="minorEastAsia" w:eastAsiaTheme="minorEastAsia" w:hAnsiTheme="minorEastAsia" w:hint="eastAsia"/>
                <w:szCs w:val="21"/>
              </w:rPr>
              <w:t>日以内の二次発生状況について後方視的な検討を行った。</w:t>
            </w:r>
          </w:p>
        </w:tc>
      </w:tr>
      <w:tr w:rsidR="00A16E5A" w:rsidRPr="00A16E5A" w14:paraId="0531D45F" w14:textId="77777777" w:rsidTr="00A16E5A">
        <w:tc>
          <w:tcPr>
            <w:tcW w:w="9288" w:type="dxa"/>
          </w:tcPr>
          <w:p w14:paraId="339C1080" w14:textId="5CB8B66B" w:rsidR="00A16E5A" w:rsidRPr="00A16E5A" w:rsidRDefault="00A16E5A" w:rsidP="00A16E5A">
            <w:pPr>
              <w:pStyle w:val="aa"/>
              <w:rPr>
                <w:rFonts w:asciiTheme="minorEastAsia" w:eastAsiaTheme="minorEastAsia" w:hAnsiTheme="minorEastAsia"/>
                <w:szCs w:val="21"/>
              </w:rPr>
            </w:pPr>
            <w:r>
              <w:rPr>
                <w:rFonts w:asciiTheme="minorEastAsia" w:eastAsiaTheme="minorEastAsia" w:hAnsiTheme="minorEastAsia" w:hint="eastAsia"/>
                <w:szCs w:val="21"/>
              </w:rPr>
              <w:t xml:space="preserve">結果：　</w:t>
            </w:r>
            <w:r w:rsidRPr="00A16E5A">
              <w:rPr>
                <w:rFonts w:asciiTheme="minorEastAsia" w:eastAsiaTheme="minorEastAsia" w:hAnsiTheme="minorEastAsia" w:hint="eastAsia"/>
                <w:szCs w:val="21"/>
              </w:rPr>
              <w:t>対象期間中、インフルエンザ入院患者は121名であった。インフルエンザとの曝露を考慮する対象となった同室の他の患者</w:t>
            </w:r>
            <w:r w:rsidR="00916EAA">
              <w:rPr>
                <w:rFonts w:asciiTheme="minorEastAsia" w:eastAsiaTheme="minorEastAsia" w:hAnsiTheme="minorEastAsia" w:hint="eastAsia"/>
                <w:szCs w:val="21"/>
              </w:rPr>
              <w:t>は</w:t>
            </w:r>
            <w:r w:rsidRPr="00A16E5A">
              <w:rPr>
                <w:rFonts w:asciiTheme="minorEastAsia" w:eastAsiaTheme="minorEastAsia" w:hAnsiTheme="minorEastAsia" w:hint="eastAsia"/>
                <w:szCs w:val="21"/>
              </w:rPr>
              <w:t>56名、診療にあたった医療スタッフ</w:t>
            </w:r>
            <w:r w:rsidR="00916EAA">
              <w:rPr>
                <w:rFonts w:asciiTheme="minorEastAsia" w:eastAsiaTheme="minorEastAsia" w:hAnsiTheme="minorEastAsia" w:hint="eastAsia"/>
                <w:szCs w:val="21"/>
              </w:rPr>
              <w:t>は</w:t>
            </w:r>
            <w:r w:rsidRPr="00A16E5A">
              <w:rPr>
                <w:rFonts w:asciiTheme="minorEastAsia" w:eastAsiaTheme="minorEastAsia" w:hAnsiTheme="minorEastAsia" w:hint="eastAsia"/>
                <w:szCs w:val="21"/>
              </w:rPr>
              <w:t>239名であった。他の患者については9例が接触時にマスク</w:t>
            </w:r>
            <w:r w:rsidR="00916EAA">
              <w:rPr>
                <w:rFonts w:asciiTheme="minorEastAsia" w:eastAsiaTheme="minorEastAsia" w:hAnsiTheme="minorEastAsia" w:hint="eastAsia"/>
                <w:szCs w:val="21"/>
              </w:rPr>
              <w:t>を</w:t>
            </w:r>
            <w:r w:rsidRPr="00A16E5A">
              <w:rPr>
                <w:rFonts w:asciiTheme="minorEastAsia" w:eastAsiaTheme="minorEastAsia" w:hAnsiTheme="minorEastAsia" w:hint="eastAsia"/>
                <w:szCs w:val="21"/>
              </w:rPr>
              <w:t>着用</w:t>
            </w:r>
            <w:r w:rsidR="00916EAA">
              <w:rPr>
                <w:rFonts w:asciiTheme="minorEastAsia" w:eastAsiaTheme="minorEastAsia" w:hAnsiTheme="minorEastAsia" w:hint="eastAsia"/>
                <w:szCs w:val="21"/>
              </w:rPr>
              <w:t>し</w:t>
            </w:r>
            <w:r w:rsidRPr="00A16E5A">
              <w:rPr>
                <w:rFonts w:asciiTheme="minorEastAsia" w:eastAsiaTheme="minorEastAsia" w:hAnsiTheme="minorEastAsia" w:hint="eastAsia"/>
                <w:szCs w:val="21"/>
              </w:rPr>
              <w:t>、30例が予防投与を受けており、予防投薬を受けた患者1名に二次発症者を認めた。医療スタッフについては予防投与を受けたものはなく、全例で接触時にマスクを着用していたが、2例（0.8％）が発症した。</w:t>
            </w:r>
          </w:p>
        </w:tc>
      </w:tr>
      <w:tr w:rsidR="00A16E5A" w:rsidRPr="00A16E5A" w14:paraId="7E04B7F9" w14:textId="77777777" w:rsidTr="00A16E5A">
        <w:tc>
          <w:tcPr>
            <w:tcW w:w="9288" w:type="dxa"/>
          </w:tcPr>
          <w:p w14:paraId="63ACFA21" w14:textId="7E325245" w:rsidR="00A16E5A" w:rsidRPr="00A16E5A" w:rsidRDefault="00A16E5A" w:rsidP="00A16E5A">
            <w:pPr>
              <w:pStyle w:val="aa"/>
              <w:rPr>
                <w:rFonts w:asciiTheme="minorEastAsia" w:eastAsiaTheme="minorEastAsia" w:hAnsiTheme="minorEastAsia"/>
                <w:szCs w:val="21"/>
              </w:rPr>
            </w:pPr>
            <w:r w:rsidRPr="00A16E5A">
              <w:rPr>
                <w:rFonts w:asciiTheme="minorEastAsia" w:eastAsiaTheme="minorEastAsia" w:hAnsiTheme="minorEastAsia" w:hint="eastAsia"/>
                <w:szCs w:val="21"/>
              </w:rPr>
              <w:t>考察</w:t>
            </w:r>
            <w:r w:rsidR="00916EAA">
              <w:rPr>
                <w:rFonts w:asciiTheme="minorEastAsia" w:eastAsiaTheme="minorEastAsia" w:hAnsiTheme="minorEastAsia" w:hint="eastAsia"/>
                <w:szCs w:val="21"/>
              </w:rPr>
              <w:t>：　院内におけるインフルエンザ患者の診療における、二次発症例は比較的少なく、標準予防策の徹底が重要であることを示唆した。</w:t>
            </w:r>
            <w:r w:rsidR="00916EAA" w:rsidRPr="00A16E5A">
              <w:rPr>
                <w:rFonts w:asciiTheme="minorEastAsia" w:eastAsiaTheme="minorEastAsia" w:hAnsiTheme="minorEastAsia" w:hint="eastAsia"/>
                <w:szCs w:val="21"/>
              </w:rPr>
              <w:t>発症者については、市中での流行期であり、院外で曝露を受けた可能性も否定できなかった。</w:t>
            </w:r>
            <w:r w:rsidR="00916EAA">
              <w:rPr>
                <w:rFonts w:asciiTheme="minorEastAsia" w:eastAsiaTheme="minorEastAsia" w:hAnsiTheme="minorEastAsia" w:hint="eastAsia"/>
                <w:szCs w:val="21"/>
              </w:rPr>
              <w:t>職員のほとんどはインフルエンザワクチン接種を行っていたことも感染防止に寄与したと考えられた。</w:t>
            </w:r>
          </w:p>
        </w:tc>
      </w:tr>
      <w:tr w:rsidR="00A16E5A" w:rsidRPr="00A16E5A" w14:paraId="6B24583E" w14:textId="77777777" w:rsidTr="00A16E5A">
        <w:tc>
          <w:tcPr>
            <w:tcW w:w="9288" w:type="dxa"/>
          </w:tcPr>
          <w:p w14:paraId="1612D28E" w14:textId="77E2EB59" w:rsidR="00A16E5A" w:rsidRPr="00A16E5A" w:rsidRDefault="00A16E5A" w:rsidP="00916EAA">
            <w:pPr>
              <w:pStyle w:val="aa"/>
              <w:rPr>
                <w:rFonts w:asciiTheme="minorEastAsia" w:eastAsiaTheme="minorEastAsia" w:hAnsiTheme="minorEastAsia"/>
                <w:szCs w:val="21"/>
              </w:rPr>
            </w:pPr>
            <w:r w:rsidRPr="00A16E5A">
              <w:rPr>
                <w:rFonts w:asciiTheme="minorEastAsia" w:eastAsiaTheme="minorEastAsia" w:hAnsiTheme="minorEastAsia" w:hint="eastAsia"/>
                <w:szCs w:val="21"/>
              </w:rPr>
              <w:t>結論</w:t>
            </w:r>
            <w:r w:rsidR="007637E1">
              <w:rPr>
                <w:rFonts w:asciiTheme="minorEastAsia" w:eastAsiaTheme="minorEastAsia" w:hAnsiTheme="minorEastAsia" w:hint="eastAsia"/>
                <w:szCs w:val="21"/>
              </w:rPr>
              <w:t xml:space="preserve">：　</w:t>
            </w:r>
            <w:r w:rsidRPr="00A16E5A">
              <w:rPr>
                <w:rFonts w:asciiTheme="minorEastAsia" w:eastAsiaTheme="minorEastAsia" w:hAnsiTheme="minorEastAsia" w:hint="eastAsia"/>
                <w:szCs w:val="21"/>
              </w:rPr>
              <w:t>院内におけるインフルエンザ曝露時に</w:t>
            </w:r>
            <w:r w:rsidR="00916EAA">
              <w:rPr>
                <w:rFonts w:asciiTheme="minorEastAsia" w:eastAsiaTheme="minorEastAsia" w:hAnsiTheme="minorEastAsia" w:hint="eastAsia"/>
                <w:szCs w:val="21"/>
              </w:rPr>
              <w:t>、</w:t>
            </w:r>
            <w:r w:rsidRPr="00A16E5A">
              <w:rPr>
                <w:rFonts w:asciiTheme="minorEastAsia" w:eastAsiaTheme="minorEastAsia" w:hAnsiTheme="minorEastAsia" w:hint="eastAsia"/>
                <w:szCs w:val="21"/>
              </w:rPr>
              <w:t>マスクを着用していた者の発症率は予防投与なしでも比較的低</w:t>
            </w:r>
            <w:r w:rsidR="00916EAA">
              <w:rPr>
                <w:rFonts w:asciiTheme="minorEastAsia" w:eastAsiaTheme="minorEastAsia" w:hAnsiTheme="minorEastAsia" w:hint="eastAsia"/>
                <w:szCs w:val="21"/>
              </w:rPr>
              <w:t>く、ルチーンでの予防投与は不要であると考えられた。</w:t>
            </w:r>
          </w:p>
        </w:tc>
      </w:tr>
    </w:tbl>
    <w:p w14:paraId="36CA8B08" w14:textId="77777777" w:rsidR="00A16E5A" w:rsidRDefault="00A16E5A" w:rsidP="001B29BC">
      <w:pPr>
        <w:jc w:val="left"/>
        <w:rPr>
          <w:sz w:val="28"/>
          <w:szCs w:val="32"/>
        </w:rPr>
      </w:pPr>
    </w:p>
    <w:p w14:paraId="29020F9C" w14:textId="328B106B" w:rsidR="00A16E5A" w:rsidRPr="00A65621" w:rsidRDefault="00A16E5A" w:rsidP="001B29BC">
      <w:pPr>
        <w:jc w:val="left"/>
        <w:rPr>
          <w:color w:val="000000" w:themeColor="text1"/>
        </w:rPr>
      </w:pPr>
      <w:r>
        <w:rPr>
          <w:rFonts w:hint="eastAsia"/>
          <w:color w:val="000000" w:themeColor="text1"/>
        </w:rPr>
        <w:t>参考：</w:t>
      </w:r>
      <w:r w:rsidR="00916EAA">
        <w:rPr>
          <w:rFonts w:hint="eastAsia"/>
          <w:color w:val="000000" w:themeColor="text1"/>
        </w:rPr>
        <w:t>本抄録は第</w:t>
      </w:r>
      <w:r w:rsidR="00916EAA">
        <w:rPr>
          <w:rFonts w:hint="eastAsia"/>
          <w:color w:val="000000" w:themeColor="text1"/>
        </w:rPr>
        <w:t>33</w:t>
      </w:r>
      <w:r w:rsidR="00916EAA">
        <w:rPr>
          <w:rFonts w:hint="eastAsia"/>
          <w:color w:val="000000" w:themeColor="text1"/>
        </w:rPr>
        <w:t>回環境感染症学会で発表した</w:t>
      </w:r>
    </w:p>
    <w:sectPr w:rsidR="00A16E5A" w:rsidRPr="00A65621" w:rsidSect="001E3AB7">
      <w:headerReference w:type="default" r:id="rId6"/>
      <w:pgSz w:w="11906" w:h="16838"/>
      <w:pgMar w:top="153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E9F88" w14:textId="77777777" w:rsidR="004B6263" w:rsidRDefault="004B6263">
      <w:r>
        <w:separator/>
      </w:r>
    </w:p>
  </w:endnote>
  <w:endnote w:type="continuationSeparator" w:id="0">
    <w:p w14:paraId="2B082D4A" w14:textId="77777777" w:rsidR="004B6263" w:rsidRDefault="004B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62C1B" w14:textId="77777777" w:rsidR="004B6263" w:rsidRDefault="004B6263">
      <w:r>
        <w:separator/>
      </w:r>
    </w:p>
  </w:footnote>
  <w:footnote w:type="continuationSeparator" w:id="0">
    <w:p w14:paraId="37FB68D4" w14:textId="77777777" w:rsidR="004B6263" w:rsidRDefault="004B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5CDB" w14:textId="22801C4F" w:rsidR="002F5924" w:rsidRPr="001B29BC" w:rsidRDefault="004B6263" w:rsidP="001B29BC">
    <w:pPr>
      <w:pStyle w:val="a3"/>
      <w:wordWrap w:val="0"/>
      <w:jc w:val="right"/>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BD"/>
    <w:rsid w:val="000641D3"/>
    <w:rsid w:val="000852C0"/>
    <w:rsid w:val="001B29BC"/>
    <w:rsid w:val="001E3AB7"/>
    <w:rsid w:val="00374335"/>
    <w:rsid w:val="003A5352"/>
    <w:rsid w:val="00430E97"/>
    <w:rsid w:val="00494CDF"/>
    <w:rsid w:val="004B6263"/>
    <w:rsid w:val="004E495B"/>
    <w:rsid w:val="004F46B3"/>
    <w:rsid w:val="005F0666"/>
    <w:rsid w:val="00644996"/>
    <w:rsid w:val="006F4C9F"/>
    <w:rsid w:val="00717CDB"/>
    <w:rsid w:val="007637E1"/>
    <w:rsid w:val="00844190"/>
    <w:rsid w:val="008457AC"/>
    <w:rsid w:val="0089491A"/>
    <w:rsid w:val="009160DD"/>
    <w:rsid w:val="00916EAA"/>
    <w:rsid w:val="00A16E5A"/>
    <w:rsid w:val="00A65621"/>
    <w:rsid w:val="00AB6EC2"/>
    <w:rsid w:val="00C0609A"/>
    <w:rsid w:val="00C34005"/>
    <w:rsid w:val="00D460E8"/>
    <w:rsid w:val="00D7147B"/>
    <w:rsid w:val="00E211BD"/>
    <w:rsid w:val="00ED151D"/>
    <w:rsid w:val="00F377B1"/>
    <w:rsid w:val="00F55660"/>
    <w:rsid w:val="00FA2E18"/>
    <w:rsid w:val="00FB32AD"/>
    <w:rsid w:val="00FD2C22"/>
    <w:rsid w:val="00FD7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E02B8B"/>
  <w14:defaultImageDpi w14:val="300"/>
  <w15:docId w15:val="{7410332F-4576-4B35-896B-5DFD3191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1BD"/>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BD"/>
    <w:pPr>
      <w:tabs>
        <w:tab w:val="center" w:pos="4252"/>
        <w:tab w:val="right" w:pos="8504"/>
      </w:tabs>
      <w:snapToGrid w:val="0"/>
    </w:pPr>
  </w:style>
  <w:style w:type="character" w:customStyle="1" w:styleId="a4">
    <w:name w:val="ヘッダー (文字)"/>
    <w:basedOn w:val="a0"/>
    <w:link w:val="a3"/>
    <w:uiPriority w:val="99"/>
    <w:rsid w:val="00E211BD"/>
    <w:rPr>
      <w:rFonts w:ascii="Century" w:eastAsia="ＭＳ 明朝" w:hAnsi="Century" w:cs="Times New Roman"/>
      <w:sz w:val="21"/>
      <w:szCs w:val="22"/>
    </w:rPr>
  </w:style>
  <w:style w:type="paragraph" w:styleId="a5">
    <w:name w:val="Balloon Text"/>
    <w:basedOn w:val="a"/>
    <w:link w:val="a6"/>
    <w:uiPriority w:val="99"/>
    <w:semiHidden/>
    <w:unhideWhenUsed/>
    <w:rsid w:val="001B29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29BC"/>
    <w:rPr>
      <w:rFonts w:asciiTheme="majorHAnsi" w:eastAsiaTheme="majorEastAsia" w:hAnsiTheme="majorHAnsi" w:cstheme="majorBidi"/>
      <w:sz w:val="18"/>
      <w:szCs w:val="18"/>
    </w:rPr>
  </w:style>
  <w:style w:type="paragraph" w:styleId="a7">
    <w:name w:val="footer"/>
    <w:basedOn w:val="a"/>
    <w:link w:val="a8"/>
    <w:uiPriority w:val="99"/>
    <w:unhideWhenUsed/>
    <w:rsid w:val="001B29BC"/>
    <w:pPr>
      <w:tabs>
        <w:tab w:val="center" w:pos="4252"/>
        <w:tab w:val="right" w:pos="8504"/>
      </w:tabs>
      <w:snapToGrid w:val="0"/>
    </w:pPr>
  </w:style>
  <w:style w:type="character" w:customStyle="1" w:styleId="a8">
    <w:name w:val="フッター (文字)"/>
    <w:basedOn w:val="a0"/>
    <w:link w:val="a7"/>
    <w:uiPriority w:val="99"/>
    <w:rsid w:val="001B29BC"/>
    <w:rPr>
      <w:rFonts w:ascii="Century" w:eastAsia="ＭＳ 明朝" w:hAnsi="Century" w:cs="Times New Roman"/>
      <w:sz w:val="21"/>
      <w:szCs w:val="22"/>
    </w:rPr>
  </w:style>
  <w:style w:type="table" w:styleId="a9">
    <w:name w:val="Table Grid"/>
    <w:basedOn w:val="a1"/>
    <w:uiPriority w:val="59"/>
    <w:rsid w:val="00ED1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16E5A"/>
    <w:pPr>
      <w:widowControl w:val="0"/>
      <w:jc w:val="both"/>
    </w:pPr>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菜のはな</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片寄 雅彦</dc:creator>
  <cp:lastModifiedBy>Isao Miyairi</cp:lastModifiedBy>
  <cp:revision>9</cp:revision>
  <cp:lastPrinted>2020-07-25T08:22:00Z</cp:lastPrinted>
  <dcterms:created xsi:type="dcterms:W3CDTF">2020-07-25T02:19:00Z</dcterms:created>
  <dcterms:modified xsi:type="dcterms:W3CDTF">2020-08-08T10:27:00Z</dcterms:modified>
</cp:coreProperties>
</file>